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4388" w:rsidRPr="00E27389" w:rsidRDefault="00BC41F3" w:rsidP="00CB7747">
      <w:pPr>
        <w:spacing w:line="211" w:lineRule="auto"/>
        <w:ind w:right="3967"/>
        <w:rPr>
          <w:b/>
          <w:spacing w:val="-6"/>
          <w:sz w:val="27"/>
          <w:szCs w:val="27"/>
        </w:rPr>
      </w:pPr>
      <w:r w:rsidRPr="00E27389">
        <w:rPr>
          <w:b/>
          <w:spacing w:val="-6"/>
          <w:sz w:val="27"/>
          <w:szCs w:val="27"/>
        </w:rPr>
        <w:t>Об</w:t>
      </w:r>
      <w:r w:rsidR="006A4388" w:rsidRPr="00E27389">
        <w:rPr>
          <w:b/>
          <w:spacing w:val="-6"/>
          <w:sz w:val="27"/>
          <w:szCs w:val="27"/>
        </w:rPr>
        <w:t xml:space="preserve"> </w:t>
      </w:r>
      <w:r w:rsidR="001079EC" w:rsidRPr="00E27389">
        <w:rPr>
          <w:b/>
          <w:spacing w:val="-6"/>
          <w:sz w:val="27"/>
          <w:szCs w:val="27"/>
        </w:rPr>
        <w:t xml:space="preserve">утверждении </w:t>
      </w:r>
      <w:proofErr w:type="gramStart"/>
      <w:r w:rsidR="001079EC" w:rsidRPr="00E27389">
        <w:rPr>
          <w:b/>
          <w:spacing w:val="-6"/>
          <w:sz w:val="27"/>
          <w:szCs w:val="27"/>
        </w:rPr>
        <w:t>административного</w:t>
      </w:r>
      <w:proofErr w:type="gramEnd"/>
      <w:r w:rsidR="006A4388" w:rsidRPr="00E27389">
        <w:rPr>
          <w:b/>
          <w:spacing w:val="-6"/>
          <w:sz w:val="27"/>
          <w:szCs w:val="27"/>
        </w:rPr>
        <w:t xml:space="preserve"> </w:t>
      </w:r>
    </w:p>
    <w:p w:rsidR="006A4388" w:rsidRPr="00E27389" w:rsidRDefault="001079EC" w:rsidP="00CB7747">
      <w:pPr>
        <w:spacing w:line="211" w:lineRule="auto"/>
        <w:ind w:right="3967"/>
        <w:rPr>
          <w:b/>
          <w:spacing w:val="-6"/>
          <w:sz w:val="27"/>
          <w:szCs w:val="27"/>
        </w:rPr>
      </w:pPr>
      <w:r w:rsidRPr="00E27389">
        <w:rPr>
          <w:b/>
          <w:spacing w:val="-6"/>
          <w:sz w:val="27"/>
          <w:szCs w:val="27"/>
        </w:rPr>
        <w:t xml:space="preserve">регламента министерства финансов </w:t>
      </w:r>
    </w:p>
    <w:p w:rsidR="00813BA2" w:rsidRPr="00E27389" w:rsidRDefault="006A4388" w:rsidP="00CB7747">
      <w:pPr>
        <w:spacing w:line="211" w:lineRule="auto"/>
        <w:ind w:right="3967"/>
        <w:jc w:val="both"/>
        <w:rPr>
          <w:b/>
          <w:sz w:val="27"/>
          <w:szCs w:val="27"/>
        </w:rPr>
      </w:pPr>
      <w:r w:rsidRPr="00E27389">
        <w:rPr>
          <w:b/>
          <w:sz w:val="27"/>
          <w:szCs w:val="27"/>
        </w:rPr>
        <w:t>Саратовской области</w:t>
      </w:r>
      <w:r w:rsidR="001079EC" w:rsidRPr="00E27389">
        <w:rPr>
          <w:b/>
          <w:sz w:val="27"/>
          <w:szCs w:val="27"/>
        </w:rPr>
        <w:t xml:space="preserve"> по исполнению </w:t>
      </w:r>
    </w:p>
    <w:p w:rsidR="006A4388" w:rsidRPr="00E27389" w:rsidRDefault="00813BA2" w:rsidP="00CB7747">
      <w:pPr>
        <w:spacing w:line="211" w:lineRule="auto"/>
        <w:ind w:right="3967"/>
        <w:jc w:val="both"/>
        <w:rPr>
          <w:b/>
          <w:sz w:val="27"/>
          <w:szCs w:val="27"/>
        </w:rPr>
      </w:pPr>
      <w:r w:rsidRPr="00E27389">
        <w:rPr>
          <w:b/>
          <w:sz w:val="27"/>
          <w:szCs w:val="27"/>
        </w:rPr>
        <w:t>г</w:t>
      </w:r>
      <w:r w:rsidR="001079EC" w:rsidRPr="00E27389">
        <w:rPr>
          <w:b/>
          <w:sz w:val="27"/>
          <w:szCs w:val="27"/>
        </w:rPr>
        <w:t>осударственной</w:t>
      </w:r>
      <w:r w:rsidRPr="00E27389">
        <w:rPr>
          <w:b/>
          <w:sz w:val="27"/>
          <w:szCs w:val="27"/>
        </w:rPr>
        <w:t xml:space="preserve"> </w:t>
      </w:r>
      <w:r w:rsidR="001079EC" w:rsidRPr="00E27389">
        <w:rPr>
          <w:b/>
          <w:sz w:val="27"/>
          <w:szCs w:val="27"/>
        </w:rPr>
        <w:t>функции</w:t>
      </w:r>
    </w:p>
    <w:p w:rsidR="006A4388" w:rsidRPr="00E27389" w:rsidRDefault="006A4388" w:rsidP="00CB7747">
      <w:pPr>
        <w:spacing w:line="211" w:lineRule="auto"/>
        <w:ind w:right="4674"/>
        <w:jc w:val="both"/>
        <w:rPr>
          <w:b/>
          <w:sz w:val="27"/>
          <w:szCs w:val="27"/>
        </w:rPr>
      </w:pPr>
    </w:p>
    <w:p w:rsidR="006A4388" w:rsidRPr="00E27389" w:rsidRDefault="001079EC" w:rsidP="00CB7747">
      <w:pPr>
        <w:spacing w:line="211" w:lineRule="auto"/>
        <w:ind w:firstLine="709"/>
        <w:jc w:val="both"/>
        <w:rPr>
          <w:spacing w:val="-8"/>
          <w:sz w:val="27"/>
          <w:szCs w:val="27"/>
        </w:rPr>
      </w:pPr>
      <w:proofErr w:type="gramStart"/>
      <w:r w:rsidRPr="00E27389">
        <w:rPr>
          <w:spacing w:val="-8"/>
          <w:sz w:val="27"/>
          <w:szCs w:val="27"/>
        </w:rPr>
        <w:t>На основании Правил разработки и утверждения административных регламентов исполнения государственн</w:t>
      </w:r>
      <w:r w:rsidR="00FD1A7A" w:rsidRPr="00E27389">
        <w:rPr>
          <w:spacing w:val="-8"/>
          <w:sz w:val="27"/>
          <w:szCs w:val="27"/>
        </w:rPr>
        <w:t>ых</w:t>
      </w:r>
      <w:r w:rsidRPr="00E27389">
        <w:rPr>
          <w:spacing w:val="-8"/>
          <w:sz w:val="27"/>
          <w:szCs w:val="27"/>
        </w:rPr>
        <w:t xml:space="preserve"> функций, а также административных регламентов осуществления муниципального контроля, утвержденн</w:t>
      </w:r>
      <w:r w:rsidR="00420F72" w:rsidRPr="00E27389">
        <w:rPr>
          <w:spacing w:val="-8"/>
          <w:sz w:val="27"/>
          <w:szCs w:val="27"/>
        </w:rPr>
        <w:t>ых</w:t>
      </w:r>
      <w:r w:rsidRPr="00E27389">
        <w:rPr>
          <w:spacing w:val="-8"/>
          <w:sz w:val="27"/>
          <w:szCs w:val="27"/>
        </w:rPr>
        <w:t xml:space="preserve"> постановлением Правительства Саратовской области от 26 августа 2011 года </w:t>
      </w:r>
      <w:r w:rsidR="00E27389" w:rsidRPr="00E27389">
        <w:rPr>
          <w:spacing w:val="-8"/>
          <w:sz w:val="27"/>
          <w:szCs w:val="27"/>
        </w:rPr>
        <w:br/>
      </w:r>
      <w:r w:rsidRPr="00E27389">
        <w:rPr>
          <w:spacing w:val="-8"/>
          <w:sz w:val="27"/>
          <w:szCs w:val="27"/>
        </w:rPr>
        <w:t xml:space="preserve">№ 458-П «О порядке разработки и утверждения </w:t>
      </w:r>
      <w:r w:rsidR="009226DF" w:rsidRPr="00E27389">
        <w:rPr>
          <w:spacing w:val="-8"/>
          <w:sz w:val="27"/>
          <w:szCs w:val="27"/>
        </w:rPr>
        <w:t xml:space="preserve">административных регламентов исполнения </w:t>
      </w:r>
      <w:r w:rsidRPr="00E27389">
        <w:rPr>
          <w:spacing w:val="-8"/>
          <w:sz w:val="27"/>
          <w:szCs w:val="27"/>
        </w:rPr>
        <w:t xml:space="preserve">государственных функций и административных регламентов предоставления государственных услуг, а также административных регламентов осуществления муниципального контроля» </w:t>
      </w:r>
      <w:proofErr w:type="gramEnd"/>
    </w:p>
    <w:p w:rsidR="006A4388" w:rsidRPr="00E27389" w:rsidRDefault="006A4388" w:rsidP="00CB7747">
      <w:pPr>
        <w:spacing w:line="211" w:lineRule="auto"/>
        <w:ind w:firstLine="709"/>
        <w:jc w:val="both"/>
        <w:rPr>
          <w:sz w:val="27"/>
          <w:szCs w:val="27"/>
        </w:rPr>
      </w:pPr>
    </w:p>
    <w:p w:rsidR="006A4388" w:rsidRPr="00E27389" w:rsidRDefault="006A4388" w:rsidP="00CB7747">
      <w:pPr>
        <w:spacing w:line="211" w:lineRule="auto"/>
        <w:ind w:firstLine="709"/>
        <w:jc w:val="both"/>
        <w:rPr>
          <w:b/>
          <w:sz w:val="27"/>
          <w:szCs w:val="27"/>
        </w:rPr>
      </w:pPr>
      <w:r w:rsidRPr="00E27389">
        <w:rPr>
          <w:b/>
          <w:sz w:val="27"/>
          <w:szCs w:val="27"/>
        </w:rPr>
        <w:t>ПРИКАЗЫВАЮ:</w:t>
      </w:r>
    </w:p>
    <w:p w:rsidR="006A4388" w:rsidRPr="00E27389" w:rsidRDefault="006A4388" w:rsidP="00CB7747">
      <w:pPr>
        <w:spacing w:line="211" w:lineRule="auto"/>
        <w:ind w:firstLine="709"/>
        <w:jc w:val="both"/>
        <w:rPr>
          <w:sz w:val="27"/>
          <w:szCs w:val="27"/>
        </w:rPr>
      </w:pPr>
    </w:p>
    <w:p w:rsidR="008D00CF" w:rsidRPr="00E27389" w:rsidRDefault="006A4388" w:rsidP="00CB7747">
      <w:pPr>
        <w:tabs>
          <w:tab w:val="num" w:pos="-1276"/>
        </w:tabs>
        <w:spacing w:line="211" w:lineRule="auto"/>
        <w:ind w:firstLine="709"/>
        <w:jc w:val="both"/>
        <w:rPr>
          <w:spacing w:val="-6"/>
          <w:sz w:val="27"/>
          <w:szCs w:val="27"/>
        </w:rPr>
      </w:pPr>
      <w:r w:rsidRPr="00E27389">
        <w:rPr>
          <w:spacing w:val="-6"/>
          <w:sz w:val="27"/>
          <w:szCs w:val="27"/>
        </w:rPr>
        <w:t>1. </w:t>
      </w:r>
      <w:r w:rsidR="001079EC" w:rsidRPr="00E27389">
        <w:rPr>
          <w:spacing w:val="-6"/>
          <w:sz w:val="27"/>
          <w:szCs w:val="27"/>
        </w:rPr>
        <w:t>Утвердить административный регламент министерства финансов Саратовской области по исполнению государственной функции по осуществлению предварительного внутреннего государственного финансового контроля при санкционировании операций согласно приложению.</w:t>
      </w:r>
    </w:p>
    <w:p w:rsidR="003362BF" w:rsidRPr="00E27389" w:rsidRDefault="008D00CF" w:rsidP="00CB7747">
      <w:pPr>
        <w:tabs>
          <w:tab w:val="num" w:pos="-1276"/>
        </w:tabs>
        <w:spacing w:line="211" w:lineRule="auto"/>
        <w:ind w:firstLine="709"/>
        <w:jc w:val="both"/>
        <w:rPr>
          <w:sz w:val="27"/>
          <w:szCs w:val="27"/>
        </w:rPr>
      </w:pPr>
      <w:r w:rsidRPr="00E27389">
        <w:rPr>
          <w:sz w:val="27"/>
          <w:szCs w:val="27"/>
        </w:rPr>
        <w:t>2. Признать утратившим</w:t>
      </w:r>
      <w:r w:rsidR="000C56FC" w:rsidRPr="00E27389">
        <w:rPr>
          <w:sz w:val="27"/>
          <w:szCs w:val="27"/>
        </w:rPr>
        <w:t>и</w:t>
      </w:r>
      <w:r w:rsidRPr="00E27389">
        <w:rPr>
          <w:sz w:val="27"/>
          <w:szCs w:val="27"/>
        </w:rPr>
        <w:t xml:space="preserve"> силу приказ</w:t>
      </w:r>
      <w:r w:rsidR="003362BF" w:rsidRPr="00E27389">
        <w:rPr>
          <w:sz w:val="27"/>
          <w:szCs w:val="27"/>
        </w:rPr>
        <w:t>ы</w:t>
      </w:r>
      <w:r w:rsidRPr="00E27389">
        <w:rPr>
          <w:sz w:val="27"/>
          <w:szCs w:val="27"/>
        </w:rPr>
        <w:t xml:space="preserve"> министерства финансов</w:t>
      </w:r>
      <w:r w:rsidR="00420F72" w:rsidRPr="00E27389">
        <w:rPr>
          <w:sz w:val="27"/>
          <w:szCs w:val="27"/>
        </w:rPr>
        <w:t xml:space="preserve"> Саратовской </w:t>
      </w:r>
      <w:r w:rsidRPr="00E27389">
        <w:rPr>
          <w:sz w:val="27"/>
          <w:szCs w:val="27"/>
        </w:rPr>
        <w:t>области</w:t>
      </w:r>
      <w:r w:rsidR="003362BF" w:rsidRPr="00E27389">
        <w:rPr>
          <w:sz w:val="27"/>
          <w:szCs w:val="27"/>
        </w:rPr>
        <w:t>:</w:t>
      </w:r>
    </w:p>
    <w:p w:rsidR="008D00CF" w:rsidRPr="00E27389" w:rsidRDefault="008D00CF" w:rsidP="00CB7747">
      <w:pPr>
        <w:tabs>
          <w:tab w:val="num" w:pos="-1276"/>
        </w:tabs>
        <w:spacing w:line="211" w:lineRule="auto"/>
        <w:ind w:firstLine="709"/>
        <w:jc w:val="both"/>
        <w:rPr>
          <w:spacing w:val="-8"/>
          <w:sz w:val="27"/>
          <w:szCs w:val="27"/>
        </w:rPr>
      </w:pPr>
      <w:r w:rsidRPr="00E27389">
        <w:rPr>
          <w:spacing w:val="-8"/>
          <w:sz w:val="27"/>
          <w:szCs w:val="27"/>
        </w:rPr>
        <w:t>от 16 июня 2008 года № 400 «Об утверждении административного регламента министерства финансов области по исполнению государственной функции»</w:t>
      </w:r>
      <w:r w:rsidR="003362BF" w:rsidRPr="00E27389">
        <w:rPr>
          <w:spacing w:val="-8"/>
          <w:sz w:val="27"/>
          <w:szCs w:val="27"/>
        </w:rPr>
        <w:t>;</w:t>
      </w:r>
    </w:p>
    <w:p w:rsidR="003362BF" w:rsidRPr="00E27389" w:rsidRDefault="003362BF" w:rsidP="00CB7747">
      <w:pPr>
        <w:tabs>
          <w:tab w:val="num" w:pos="-1276"/>
        </w:tabs>
        <w:spacing w:line="211" w:lineRule="auto"/>
        <w:ind w:firstLine="709"/>
        <w:jc w:val="both"/>
        <w:rPr>
          <w:sz w:val="27"/>
          <w:szCs w:val="27"/>
        </w:rPr>
      </w:pPr>
      <w:r w:rsidRPr="00E27389">
        <w:rPr>
          <w:sz w:val="27"/>
          <w:szCs w:val="27"/>
        </w:rPr>
        <w:t xml:space="preserve">от </w:t>
      </w:r>
      <w:r w:rsidR="00FA6BF5" w:rsidRPr="00E27389">
        <w:rPr>
          <w:sz w:val="27"/>
          <w:szCs w:val="27"/>
        </w:rPr>
        <w:t>10 декабря 2008 года № 890 «О внесении изменений в приказ министерства финансов Саратовской области от 16 июня 2008 года № 400»;</w:t>
      </w:r>
    </w:p>
    <w:p w:rsidR="00FA6BF5" w:rsidRPr="00E27389" w:rsidRDefault="00FA6BF5" w:rsidP="00CB7747">
      <w:pPr>
        <w:tabs>
          <w:tab w:val="num" w:pos="-1276"/>
        </w:tabs>
        <w:spacing w:line="211" w:lineRule="auto"/>
        <w:ind w:firstLine="709"/>
        <w:jc w:val="both"/>
        <w:rPr>
          <w:sz w:val="27"/>
          <w:szCs w:val="27"/>
        </w:rPr>
      </w:pPr>
      <w:r w:rsidRPr="00E27389">
        <w:rPr>
          <w:sz w:val="27"/>
          <w:szCs w:val="27"/>
        </w:rPr>
        <w:t>от 21 мая 2009 года № 190 «О внесении изменений в приказ министерства финансов Саратовской области от 16 июня 2008 года № 400»;</w:t>
      </w:r>
    </w:p>
    <w:p w:rsidR="00FA6BF5" w:rsidRPr="00E27389" w:rsidRDefault="009226DF" w:rsidP="00CB7747">
      <w:pPr>
        <w:tabs>
          <w:tab w:val="num" w:pos="-1276"/>
        </w:tabs>
        <w:spacing w:line="211" w:lineRule="auto"/>
        <w:ind w:firstLine="709"/>
        <w:jc w:val="both"/>
        <w:rPr>
          <w:sz w:val="27"/>
          <w:szCs w:val="27"/>
        </w:rPr>
      </w:pPr>
      <w:r w:rsidRPr="00E27389">
        <w:rPr>
          <w:sz w:val="27"/>
          <w:szCs w:val="27"/>
        </w:rPr>
        <w:t>от 27</w:t>
      </w:r>
      <w:r w:rsidR="00FA6BF5" w:rsidRPr="00E27389">
        <w:rPr>
          <w:sz w:val="27"/>
          <w:szCs w:val="27"/>
        </w:rPr>
        <w:t xml:space="preserve"> августа 2010 года № 286 «О внесении изменений в приказ министерства финансов Саратовской области от 16 июня 2008 года № 400»;</w:t>
      </w:r>
    </w:p>
    <w:p w:rsidR="00FA6BF5" w:rsidRPr="00E27389" w:rsidRDefault="00700571" w:rsidP="00CB7747">
      <w:pPr>
        <w:tabs>
          <w:tab w:val="num" w:pos="-1276"/>
        </w:tabs>
        <w:spacing w:line="211" w:lineRule="auto"/>
        <w:ind w:firstLine="709"/>
        <w:jc w:val="both"/>
        <w:rPr>
          <w:sz w:val="27"/>
          <w:szCs w:val="27"/>
        </w:rPr>
      </w:pPr>
      <w:r>
        <w:rPr>
          <w:sz w:val="27"/>
          <w:szCs w:val="27"/>
        </w:rPr>
        <w:t xml:space="preserve">от </w:t>
      </w:r>
      <w:r w:rsidR="00FA6BF5" w:rsidRPr="00E27389">
        <w:rPr>
          <w:sz w:val="27"/>
          <w:szCs w:val="27"/>
        </w:rPr>
        <w:t>2 марта 2011 года № 29 «О внесении изменений в приказ министерства финансов Саратовской области от 16 июня 2008 года № 400».</w:t>
      </w:r>
    </w:p>
    <w:p w:rsidR="008D00CF" w:rsidRPr="00E65A57" w:rsidRDefault="008D00CF" w:rsidP="00CB7747">
      <w:pPr>
        <w:tabs>
          <w:tab w:val="num" w:pos="-1276"/>
        </w:tabs>
        <w:spacing w:line="211" w:lineRule="auto"/>
        <w:ind w:firstLine="709"/>
        <w:jc w:val="both"/>
        <w:rPr>
          <w:sz w:val="27"/>
          <w:szCs w:val="27"/>
        </w:rPr>
      </w:pPr>
      <w:r w:rsidRPr="00E27389">
        <w:rPr>
          <w:sz w:val="27"/>
          <w:szCs w:val="27"/>
        </w:rPr>
        <w:t>3</w:t>
      </w:r>
      <w:r w:rsidR="006A4388" w:rsidRPr="00E27389">
        <w:rPr>
          <w:sz w:val="27"/>
          <w:szCs w:val="27"/>
        </w:rPr>
        <w:t>.</w:t>
      </w:r>
      <w:r w:rsidRPr="00E27389">
        <w:rPr>
          <w:sz w:val="27"/>
          <w:szCs w:val="27"/>
        </w:rPr>
        <w:t xml:space="preserve"> Контроль за исполнением настоящего приказа </w:t>
      </w:r>
      <w:r w:rsidR="00E65A57">
        <w:rPr>
          <w:sz w:val="27"/>
          <w:szCs w:val="27"/>
        </w:rPr>
        <w:t>оставляю за собой.</w:t>
      </w:r>
    </w:p>
    <w:p w:rsidR="006A4388" w:rsidRPr="00E27389" w:rsidRDefault="008D00CF" w:rsidP="00E27389">
      <w:pPr>
        <w:tabs>
          <w:tab w:val="num" w:pos="-1276"/>
        </w:tabs>
        <w:spacing w:line="211" w:lineRule="auto"/>
        <w:ind w:firstLine="709"/>
        <w:jc w:val="both"/>
        <w:rPr>
          <w:b/>
          <w:sz w:val="27"/>
          <w:szCs w:val="27"/>
        </w:rPr>
      </w:pPr>
      <w:r w:rsidRPr="00E27389">
        <w:rPr>
          <w:sz w:val="27"/>
          <w:szCs w:val="27"/>
        </w:rPr>
        <w:t>4.</w:t>
      </w:r>
      <w:r w:rsidR="006A4388" w:rsidRPr="00E27389">
        <w:rPr>
          <w:sz w:val="27"/>
          <w:szCs w:val="27"/>
        </w:rPr>
        <w:t xml:space="preserve"> Настоящий приказ вступает в силу </w:t>
      </w:r>
      <w:r w:rsidR="00047C40" w:rsidRPr="00E27389">
        <w:rPr>
          <w:sz w:val="27"/>
          <w:szCs w:val="27"/>
        </w:rPr>
        <w:t>с</w:t>
      </w:r>
      <w:r w:rsidR="006A4388" w:rsidRPr="00E27389">
        <w:rPr>
          <w:sz w:val="27"/>
          <w:szCs w:val="27"/>
        </w:rPr>
        <w:t xml:space="preserve">о дня его </w:t>
      </w:r>
      <w:r w:rsidR="00BD07F2" w:rsidRPr="00E27389">
        <w:rPr>
          <w:sz w:val="27"/>
          <w:szCs w:val="27"/>
        </w:rPr>
        <w:t>официального опубликования</w:t>
      </w:r>
      <w:r w:rsidR="00946E24" w:rsidRPr="00946E24">
        <w:rPr>
          <w:sz w:val="27"/>
          <w:szCs w:val="27"/>
        </w:rPr>
        <w:t xml:space="preserve"> и распространяется на правоотношения</w:t>
      </w:r>
      <w:r w:rsidR="00700571">
        <w:rPr>
          <w:sz w:val="27"/>
          <w:szCs w:val="27"/>
        </w:rPr>
        <w:t xml:space="preserve"> с </w:t>
      </w:r>
      <w:r w:rsidR="008D06C8">
        <w:rPr>
          <w:sz w:val="27"/>
          <w:szCs w:val="27"/>
        </w:rPr>
        <w:t xml:space="preserve">1 января </w:t>
      </w:r>
      <w:r w:rsidR="000E0841">
        <w:rPr>
          <w:sz w:val="27"/>
          <w:szCs w:val="27"/>
        </w:rPr>
        <w:t>2014</w:t>
      </w:r>
      <w:r w:rsidR="0041610E">
        <w:rPr>
          <w:sz w:val="27"/>
          <w:szCs w:val="27"/>
        </w:rPr>
        <w:t xml:space="preserve"> </w:t>
      </w:r>
      <w:r w:rsidR="00946E24">
        <w:rPr>
          <w:sz w:val="27"/>
          <w:szCs w:val="27"/>
        </w:rPr>
        <w:t>г</w:t>
      </w:r>
      <w:r w:rsidR="0041610E">
        <w:rPr>
          <w:sz w:val="27"/>
          <w:szCs w:val="27"/>
        </w:rPr>
        <w:t>ода</w:t>
      </w:r>
      <w:r w:rsidR="00BD07F2" w:rsidRPr="00E27389">
        <w:rPr>
          <w:sz w:val="27"/>
          <w:szCs w:val="27"/>
        </w:rPr>
        <w:t xml:space="preserve">. </w:t>
      </w:r>
    </w:p>
    <w:p w:rsidR="006A4388" w:rsidRPr="00E27389" w:rsidRDefault="006A4388" w:rsidP="006A4388">
      <w:pPr>
        <w:tabs>
          <w:tab w:val="num" w:pos="-1276"/>
        </w:tabs>
        <w:ind w:firstLine="709"/>
        <w:jc w:val="both"/>
        <w:rPr>
          <w:b/>
          <w:sz w:val="27"/>
          <w:szCs w:val="27"/>
        </w:rPr>
      </w:pPr>
    </w:p>
    <w:p w:rsidR="006A4388" w:rsidRPr="00E27389" w:rsidRDefault="006A4388" w:rsidP="00C748CA">
      <w:pPr>
        <w:ind w:right="-5"/>
        <w:jc w:val="both"/>
        <w:rPr>
          <w:b/>
          <w:sz w:val="27"/>
          <w:szCs w:val="27"/>
        </w:rPr>
      </w:pPr>
      <w:r w:rsidRPr="00E27389">
        <w:rPr>
          <w:b/>
          <w:sz w:val="27"/>
          <w:szCs w:val="27"/>
        </w:rPr>
        <w:t xml:space="preserve">Министр </w:t>
      </w:r>
      <w:r w:rsidRPr="00E27389">
        <w:rPr>
          <w:b/>
          <w:sz w:val="27"/>
          <w:szCs w:val="27"/>
        </w:rPr>
        <w:tab/>
      </w:r>
      <w:r w:rsidRPr="00E27389">
        <w:rPr>
          <w:b/>
          <w:sz w:val="27"/>
          <w:szCs w:val="27"/>
        </w:rPr>
        <w:tab/>
      </w:r>
      <w:r w:rsidRPr="00E27389">
        <w:rPr>
          <w:b/>
          <w:sz w:val="27"/>
          <w:szCs w:val="27"/>
        </w:rPr>
        <w:tab/>
      </w:r>
      <w:r w:rsidRPr="00E27389">
        <w:rPr>
          <w:b/>
          <w:sz w:val="27"/>
          <w:szCs w:val="27"/>
        </w:rPr>
        <w:tab/>
      </w:r>
      <w:r w:rsidRPr="00E27389">
        <w:rPr>
          <w:b/>
          <w:sz w:val="27"/>
          <w:szCs w:val="27"/>
        </w:rPr>
        <w:tab/>
      </w:r>
      <w:r w:rsidRPr="00E27389">
        <w:rPr>
          <w:b/>
          <w:sz w:val="27"/>
          <w:szCs w:val="27"/>
        </w:rPr>
        <w:tab/>
      </w:r>
      <w:r w:rsidRPr="00E27389">
        <w:rPr>
          <w:b/>
          <w:sz w:val="27"/>
          <w:szCs w:val="27"/>
        </w:rPr>
        <w:tab/>
      </w:r>
      <w:r w:rsidRPr="00E27389">
        <w:rPr>
          <w:b/>
          <w:sz w:val="27"/>
          <w:szCs w:val="27"/>
        </w:rPr>
        <w:tab/>
      </w:r>
      <w:r w:rsidRPr="00E27389">
        <w:rPr>
          <w:b/>
          <w:sz w:val="27"/>
          <w:szCs w:val="27"/>
        </w:rPr>
        <w:tab/>
        <w:t xml:space="preserve">     А.С.Ларионов</w:t>
      </w:r>
    </w:p>
    <w:sectPr w:rsidR="006A4388" w:rsidRPr="00E27389" w:rsidSect="00E27389">
      <w:headerReference w:type="even" r:id="rId6"/>
      <w:headerReference w:type="default" r:id="rId7"/>
      <w:footerReference w:type="default" r:id="rId8"/>
      <w:headerReference w:type="first" r:id="rId9"/>
      <w:footerReference w:type="first" r:id="rId10"/>
      <w:pgSz w:w="11906" w:h="16838" w:code="9"/>
      <w:pgMar w:top="567" w:right="851" w:bottom="567" w:left="1701" w:header="425" w:footer="352" w:gutter="0"/>
      <w:cols w:space="720"/>
      <w:titlePg/>
      <w:docGrid w:linePitch="354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F5622" w:rsidRDefault="004F5622">
      <w:r>
        <w:separator/>
      </w:r>
    </w:p>
  </w:endnote>
  <w:endnote w:type="continuationSeparator" w:id="0">
    <w:p w:rsidR="004F5622" w:rsidRDefault="004F562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27389" w:rsidRDefault="00E27389" w:rsidP="00E27389">
    <w:pPr>
      <w:pStyle w:val="a5"/>
      <w:rPr>
        <w:color w:val="808080"/>
        <w:sz w:val="16"/>
        <w:lang w:val="en-US"/>
      </w:rPr>
    </w:pPr>
    <w:r>
      <w:rPr>
        <w:snapToGrid w:val="0"/>
        <w:color w:val="808080"/>
        <w:sz w:val="16"/>
        <w:lang w:val="en-US"/>
      </w:rPr>
      <w:t xml:space="preserve">2: </w:t>
    </w:r>
    <w:r w:rsidR="002A5899">
      <w:rPr>
        <w:snapToGrid w:val="0"/>
        <w:color w:val="808080"/>
        <w:sz w:val="16"/>
      </w:rPr>
      <w:fldChar w:fldCharType="begin"/>
    </w:r>
    <w:r>
      <w:rPr>
        <w:snapToGrid w:val="0"/>
        <w:color w:val="808080"/>
        <w:sz w:val="16"/>
      </w:rPr>
      <w:instrText xml:space="preserve"> FILENAME </w:instrText>
    </w:r>
    <w:r w:rsidR="002A5899">
      <w:rPr>
        <w:snapToGrid w:val="0"/>
        <w:color w:val="808080"/>
        <w:sz w:val="16"/>
      </w:rPr>
      <w:fldChar w:fldCharType="separate"/>
    </w:r>
    <w:r w:rsidR="00AA509E">
      <w:rPr>
        <w:noProof/>
        <w:snapToGrid w:val="0"/>
        <w:color w:val="808080"/>
        <w:sz w:val="16"/>
      </w:rPr>
      <w:t>17с-46.docx</w:t>
    </w:r>
    <w:r w:rsidR="002A5899">
      <w:rPr>
        <w:snapToGrid w:val="0"/>
        <w:color w:val="808080"/>
        <w:sz w:val="16"/>
      </w:rPr>
      <w:fldChar w:fldCharType="end"/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52478" w:rsidRDefault="00352478" w:rsidP="00352478">
    <w:pPr>
      <w:pStyle w:val="a5"/>
      <w:rPr>
        <w:color w:val="808080"/>
        <w:sz w:val="16"/>
        <w:lang w:val="en-US"/>
      </w:rPr>
    </w:pPr>
    <w:r>
      <w:rPr>
        <w:snapToGrid w:val="0"/>
        <w:color w:val="808080"/>
        <w:sz w:val="16"/>
        <w:lang w:val="en-US"/>
      </w:rPr>
      <w:t xml:space="preserve">2: </w:t>
    </w:r>
    <w:r w:rsidR="002A5899">
      <w:rPr>
        <w:snapToGrid w:val="0"/>
        <w:color w:val="808080"/>
        <w:sz w:val="16"/>
      </w:rPr>
      <w:fldChar w:fldCharType="begin"/>
    </w:r>
    <w:r>
      <w:rPr>
        <w:snapToGrid w:val="0"/>
        <w:color w:val="808080"/>
        <w:sz w:val="16"/>
      </w:rPr>
      <w:instrText xml:space="preserve"> FILENAME </w:instrText>
    </w:r>
    <w:r w:rsidR="002A5899">
      <w:rPr>
        <w:snapToGrid w:val="0"/>
        <w:color w:val="808080"/>
        <w:sz w:val="16"/>
      </w:rPr>
      <w:fldChar w:fldCharType="separate"/>
    </w:r>
    <w:r w:rsidR="00AA509E">
      <w:rPr>
        <w:noProof/>
        <w:snapToGrid w:val="0"/>
        <w:color w:val="808080"/>
        <w:sz w:val="16"/>
      </w:rPr>
      <w:t>17с-46.docx</w:t>
    </w:r>
    <w:r w:rsidR="002A5899">
      <w:rPr>
        <w:snapToGrid w:val="0"/>
        <w:color w:val="808080"/>
        <w:sz w:val="16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F5622" w:rsidRDefault="004F5622">
      <w:r>
        <w:separator/>
      </w:r>
    </w:p>
  </w:footnote>
  <w:footnote w:type="continuationSeparator" w:id="0">
    <w:p w:rsidR="004F5622" w:rsidRDefault="004F562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52478" w:rsidRDefault="002A5899">
    <w:pPr>
      <w:pStyle w:val="a3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352478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352478" w:rsidRDefault="00352478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699188"/>
      <w:docPartObj>
        <w:docPartGallery w:val="Page Numbers (Top of Page)"/>
        <w:docPartUnique/>
      </w:docPartObj>
    </w:sdtPr>
    <w:sdtContent>
      <w:p w:rsidR="00352478" w:rsidRDefault="002A5899">
        <w:pPr>
          <w:pStyle w:val="a3"/>
          <w:jc w:val="center"/>
        </w:pPr>
        <w:fldSimple w:instr=" PAGE   \* MERGEFORMAT ">
          <w:r w:rsidR="00BE32C2">
            <w:rPr>
              <w:noProof/>
            </w:rPr>
            <w:t>2</w:t>
          </w:r>
        </w:fldSimple>
      </w:p>
    </w:sdtContent>
  </w:sdt>
  <w:p w:rsidR="00352478" w:rsidRDefault="00352478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A509E" w:rsidRPr="00AA509E" w:rsidRDefault="00D42A29" w:rsidP="00AA509E">
    <w:pPr>
      <w:pStyle w:val="a3"/>
      <w:tabs>
        <w:tab w:val="clear" w:pos="4153"/>
        <w:tab w:val="clear" w:pos="8306"/>
        <w:tab w:val="right" w:pos="-3261"/>
        <w:tab w:val="right" w:pos="-2520"/>
      </w:tabs>
      <w:ind w:left="-108" w:right="-63"/>
      <w:jc w:val="right"/>
      <w:rPr>
        <w:rFonts w:ascii="Arial" w:hAnsi="Arial"/>
        <w:color w:val="000000"/>
        <w:sz w:val="20"/>
        <w:lang w:val="en-US"/>
      </w:rPr>
    </w:pPr>
    <w:r>
      <w:rPr>
        <w:sz w:val="20"/>
      </w:rPr>
      <w:tab/>
    </w:r>
    <w:r>
      <w:rPr>
        <w:sz w:val="20"/>
      </w:rPr>
      <w:tab/>
    </w:r>
    <w:r>
      <w:rPr>
        <w:sz w:val="20"/>
      </w:rPr>
      <w:tab/>
    </w:r>
    <w:r>
      <w:rPr>
        <w:sz w:val="20"/>
      </w:rPr>
      <w:tab/>
    </w:r>
    <w:r>
      <w:rPr>
        <w:sz w:val="20"/>
      </w:rPr>
      <w:tab/>
    </w:r>
  </w:p>
  <w:p w:rsidR="00AA509E" w:rsidRPr="005A7BCF" w:rsidRDefault="00AA509E" w:rsidP="00AA509E">
    <w:pPr>
      <w:pStyle w:val="a3"/>
      <w:tabs>
        <w:tab w:val="clear" w:pos="4153"/>
        <w:tab w:val="clear" w:pos="8306"/>
        <w:tab w:val="right" w:pos="-3261"/>
        <w:tab w:val="right" w:pos="-2520"/>
      </w:tabs>
      <w:ind w:left="-108" w:right="-63"/>
      <w:jc w:val="center"/>
      <w:rPr>
        <w:sz w:val="20"/>
        <w:lang w:val="en-US"/>
      </w:rPr>
    </w:pPr>
    <w:r>
      <w:rPr>
        <w:noProof/>
      </w:rPr>
      <w:drawing>
        <wp:inline distT="0" distB="0" distL="0" distR="0">
          <wp:extent cx="588010" cy="979805"/>
          <wp:effectExtent l="19050" t="0" r="2540" b="0"/>
          <wp:docPr id="2" name="Рисунок 1" descr="Герб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1" descr="Герб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8010" cy="97980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AA509E" w:rsidRDefault="00AA509E" w:rsidP="00AA509E">
    <w:pPr>
      <w:spacing w:line="288" w:lineRule="auto"/>
      <w:jc w:val="center"/>
      <w:rPr>
        <w:rFonts w:ascii="Courier New" w:hAnsi="Courier New"/>
        <w:b/>
        <w:sz w:val="24"/>
      </w:rPr>
    </w:pPr>
  </w:p>
  <w:p w:rsidR="00AA509E" w:rsidRDefault="002A5899" w:rsidP="00AA509E">
    <w:pPr>
      <w:pStyle w:val="a3"/>
      <w:tabs>
        <w:tab w:val="left" w:pos="708"/>
      </w:tabs>
      <w:spacing w:line="288" w:lineRule="auto"/>
      <w:jc w:val="center"/>
      <w:rPr>
        <w:rFonts w:ascii="Arial" w:hAnsi="Arial"/>
        <w:b/>
        <w:sz w:val="30"/>
      </w:rPr>
    </w:pPr>
    <w:r w:rsidRPr="002A5899">
      <w:rPr>
        <w:sz w:val="28"/>
      </w:rPr>
      <w:pict>
        <v:line id="_x0000_s2051" style="position:absolute;left:0;text-align:left;flip:y;z-index:251660288" from="0,23.75pt" to="467.7pt,23.95pt" o:allowincell="f" strokeweight="2.5pt">
          <v:stroke startarrowwidth="narrow" startarrowlength="short" endarrowwidth="narrow" endarrowlength="short"/>
          <w10:wrap anchorx="page"/>
        </v:line>
      </w:pict>
    </w:r>
    <w:r w:rsidRPr="002A5899">
      <w:rPr>
        <w:sz w:val="28"/>
      </w:rPr>
      <w:pict>
        <v:line id="_x0000_s2052" style="position:absolute;left:0;text-align:left;z-index:251661312" from="0,27.2pt" to="467.7pt,27.25pt" o:allowincell="f" strokeweight=".5pt">
          <v:stroke startarrowwidth="narrow" startarrowlength="short" endarrowwidth="narrow" endarrowlength="short"/>
          <w10:wrap anchorx="page"/>
        </v:line>
      </w:pict>
    </w:r>
    <w:r w:rsidR="00AA509E">
      <w:rPr>
        <w:rFonts w:ascii="Arial" w:hAnsi="Arial"/>
        <w:b/>
        <w:spacing w:val="14"/>
        <w:sz w:val="30"/>
      </w:rPr>
      <w:t>МИНИСТЕРСТВО ФИНАНСОВ САРАТОВСКОЙ ОБЛАСТИ</w:t>
    </w:r>
  </w:p>
  <w:p w:rsidR="00AA509E" w:rsidRDefault="00AA509E" w:rsidP="00AA509E">
    <w:pPr>
      <w:pStyle w:val="a3"/>
      <w:tabs>
        <w:tab w:val="left" w:pos="708"/>
      </w:tabs>
      <w:spacing w:line="288" w:lineRule="auto"/>
      <w:jc w:val="center"/>
      <w:rPr>
        <w:rFonts w:ascii="Arial" w:hAnsi="Arial"/>
        <w:b/>
        <w:sz w:val="12"/>
      </w:rPr>
    </w:pPr>
  </w:p>
  <w:p w:rsidR="00AA509E" w:rsidRDefault="00AA509E" w:rsidP="00AA509E">
    <w:pPr>
      <w:pStyle w:val="a3"/>
      <w:tabs>
        <w:tab w:val="clear" w:pos="4153"/>
        <w:tab w:val="clear" w:pos="8306"/>
      </w:tabs>
      <w:spacing w:line="288" w:lineRule="auto"/>
      <w:jc w:val="center"/>
      <w:rPr>
        <w:rFonts w:ascii="Arial" w:hAnsi="Arial"/>
        <w:b/>
        <w:sz w:val="12"/>
      </w:rPr>
    </w:pPr>
  </w:p>
  <w:p w:rsidR="00AA509E" w:rsidRDefault="00AA509E" w:rsidP="00AA509E">
    <w:pPr>
      <w:pStyle w:val="a3"/>
      <w:tabs>
        <w:tab w:val="clear" w:pos="4153"/>
        <w:tab w:val="clear" w:pos="8306"/>
      </w:tabs>
      <w:spacing w:line="288" w:lineRule="auto"/>
      <w:jc w:val="center"/>
      <w:rPr>
        <w:rFonts w:ascii="Arial" w:hAnsi="Arial"/>
        <w:b/>
        <w:sz w:val="12"/>
      </w:rPr>
    </w:pPr>
  </w:p>
  <w:p w:rsidR="00AA509E" w:rsidRDefault="00AA509E" w:rsidP="00AA509E">
    <w:pPr>
      <w:pStyle w:val="a3"/>
      <w:tabs>
        <w:tab w:val="clear" w:pos="4153"/>
        <w:tab w:val="clear" w:pos="8306"/>
      </w:tabs>
      <w:spacing w:line="288" w:lineRule="auto"/>
      <w:jc w:val="center"/>
      <w:rPr>
        <w:rFonts w:ascii="Arial" w:hAnsi="Arial"/>
        <w:b/>
        <w:sz w:val="30"/>
      </w:rPr>
    </w:pPr>
    <w:r>
      <w:rPr>
        <w:rFonts w:ascii="Arial" w:hAnsi="Arial"/>
        <w:b/>
        <w:sz w:val="30"/>
      </w:rPr>
      <w:t>ПРИКАЗ</w:t>
    </w:r>
  </w:p>
  <w:p w:rsidR="00AA509E" w:rsidRDefault="00AA509E" w:rsidP="00AA509E">
    <w:pPr>
      <w:pStyle w:val="a3"/>
      <w:tabs>
        <w:tab w:val="clear" w:pos="4153"/>
        <w:tab w:val="clear" w:pos="8306"/>
        <w:tab w:val="left" w:pos="1560"/>
        <w:tab w:val="left" w:pos="3686"/>
        <w:tab w:val="left" w:pos="5812"/>
      </w:tabs>
      <w:spacing w:line="288" w:lineRule="auto"/>
      <w:rPr>
        <w:rFonts w:ascii="Arial" w:hAnsi="Arial"/>
        <w:color w:val="000000"/>
        <w:sz w:val="20"/>
      </w:rPr>
    </w:pPr>
  </w:p>
  <w:p w:rsidR="00AA509E" w:rsidRPr="00BE32C2" w:rsidRDefault="00AA509E" w:rsidP="00AA509E">
    <w:pPr>
      <w:pStyle w:val="a3"/>
      <w:tabs>
        <w:tab w:val="clear" w:pos="4153"/>
        <w:tab w:val="clear" w:pos="8306"/>
        <w:tab w:val="left" w:pos="-3402"/>
      </w:tabs>
      <w:spacing w:line="288" w:lineRule="auto"/>
      <w:jc w:val="center"/>
      <w:rPr>
        <w:rFonts w:ascii="Arial" w:hAnsi="Arial"/>
        <w:b/>
        <w:color w:val="000000"/>
        <w:sz w:val="20"/>
        <w:u w:val="single"/>
      </w:rPr>
    </w:pPr>
    <w:r>
      <w:rPr>
        <w:rFonts w:ascii="Arial" w:hAnsi="Arial"/>
        <w:color w:val="000000"/>
        <w:sz w:val="20"/>
      </w:rPr>
      <w:t xml:space="preserve">от </w:t>
    </w:r>
    <w:r w:rsidR="00AA1021" w:rsidRPr="00BE32C2">
      <w:rPr>
        <w:rFonts w:ascii="Arial" w:hAnsi="Arial"/>
        <w:color w:val="000000"/>
        <w:sz w:val="20"/>
      </w:rPr>
      <w:t>1</w:t>
    </w:r>
    <w:r w:rsidR="00AA1021" w:rsidRPr="00BE32C2">
      <w:rPr>
        <w:rFonts w:ascii="Arial" w:hAnsi="Arial"/>
        <w:i/>
        <w:color w:val="000000"/>
        <w:sz w:val="20"/>
      </w:rPr>
      <w:t>4.04.2014</w:t>
    </w:r>
    <w:r>
      <w:rPr>
        <w:rFonts w:ascii="Arial" w:hAnsi="Arial"/>
        <w:color w:val="000000"/>
        <w:sz w:val="20"/>
      </w:rPr>
      <w:t xml:space="preserve"> № </w:t>
    </w:r>
    <w:r w:rsidR="00AA1021" w:rsidRPr="00BE32C2">
      <w:rPr>
        <w:rFonts w:ascii="Arial" w:hAnsi="Arial"/>
        <w:color w:val="000000"/>
        <w:sz w:val="20"/>
      </w:rPr>
      <w:t>49</w:t>
    </w:r>
  </w:p>
  <w:p w:rsidR="00AA509E" w:rsidRDefault="00AA509E" w:rsidP="00AA509E">
    <w:pPr>
      <w:pStyle w:val="a3"/>
      <w:tabs>
        <w:tab w:val="clear" w:pos="4153"/>
        <w:tab w:val="clear" w:pos="8306"/>
        <w:tab w:val="left" w:pos="1560"/>
        <w:tab w:val="left" w:pos="3686"/>
        <w:tab w:val="left" w:pos="5812"/>
      </w:tabs>
      <w:spacing w:line="288" w:lineRule="auto"/>
      <w:rPr>
        <w:rFonts w:ascii="Arial" w:hAnsi="Arial"/>
        <w:color w:val="000000"/>
        <w:sz w:val="20"/>
      </w:rPr>
    </w:pPr>
  </w:p>
  <w:p w:rsidR="00AA509E" w:rsidRDefault="00AA509E" w:rsidP="00AA509E">
    <w:pPr>
      <w:pStyle w:val="a3"/>
      <w:tabs>
        <w:tab w:val="clear" w:pos="4153"/>
        <w:tab w:val="clear" w:pos="8306"/>
      </w:tabs>
      <w:spacing w:line="288" w:lineRule="auto"/>
      <w:jc w:val="center"/>
      <w:rPr>
        <w:rFonts w:ascii="Arial" w:hAnsi="Arial"/>
        <w:color w:val="000000"/>
        <w:sz w:val="20"/>
      </w:rPr>
    </w:pPr>
    <w:r>
      <w:rPr>
        <w:rFonts w:ascii="Arial" w:hAnsi="Arial"/>
        <w:color w:val="000000"/>
        <w:sz w:val="20"/>
      </w:rPr>
      <w:t>г. Саратов</w:t>
    </w:r>
  </w:p>
  <w:p w:rsidR="00352478" w:rsidRDefault="00352478" w:rsidP="00AA509E">
    <w:pPr>
      <w:pStyle w:val="a3"/>
      <w:tabs>
        <w:tab w:val="clear" w:pos="4153"/>
        <w:tab w:val="clear" w:pos="8306"/>
      </w:tabs>
      <w:spacing w:line="288" w:lineRule="auto"/>
      <w:rPr>
        <w:rFonts w:ascii="Arial" w:hAnsi="Arial"/>
        <w:color w:val="000000"/>
        <w:sz w:val="20"/>
      </w:rPr>
    </w:pPr>
  </w:p>
  <w:p w:rsidR="00352478" w:rsidRDefault="00352478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embedSystemFonts/>
  <w:proofState w:spelling="clean" w:grammar="clean"/>
  <w:attachedTemplate r:id="rId1"/>
  <w:stylePaneFormatFilter w:val="3F01"/>
  <w:defaultTabStop w:val="720"/>
  <w:drawingGridHorizontalSpacing w:val="130"/>
  <w:drawingGridVerticalSpacing w:val="177"/>
  <w:displayHorizontalDrawingGridEvery w:val="0"/>
  <w:displayVerticalDrawingGridEvery w:val="2"/>
  <w:noPunctuationKerning/>
  <w:characterSpacingControl w:val="doNotCompress"/>
  <w:hdrShapeDefaults>
    <o:shapedefaults v:ext="edit" spidmax="819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3F67A9"/>
    <w:rsid w:val="00047C40"/>
    <w:rsid w:val="0005027E"/>
    <w:rsid w:val="00055ACE"/>
    <w:rsid w:val="000A4481"/>
    <w:rsid w:val="000C56FC"/>
    <w:rsid w:val="000E0841"/>
    <w:rsid w:val="000F7BF7"/>
    <w:rsid w:val="00106572"/>
    <w:rsid w:val="001079EC"/>
    <w:rsid w:val="0011096F"/>
    <w:rsid w:val="00112AC2"/>
    <w:rsid w:val="00170180"/>
    <w:rsid w:val="001834AB"/>
    <w:rsid w:val="001C79A3"/>
    <w:rsid w:val="001D0EA2"/>
    <w:rsid w:val="001F6A82"/>
    <w:rsid w:val="00246A68"/>
    <w:rsid w:val="002503F5"/>
    <w:rsid w:val="002A5899"/>
    <w:rsid w:val="002C1F11"/>
    <w:rsid w:val="0032343D"/>
    <w:rsid w:val="003268FD"/>
    <w:rsid w:val="0033304B"/>
    <w:rsid w:val="003362BF"/>
    <w:rsid w:val="00352478"/>
    <w:rsid w:val="003622E7"/>
    <w:rsid w:val="003761F8"/>
    <w:rsid w:val="00391BB6"/>
    <w:rsid w:val="0039214B"/>
    <w:rsid w:val="003B314C"/>
    <w:rsid w:val="003B53AE"/>
    <w:rsid w:val="003B7F23"/>
    <w:rsid w:val="003D1C1F"/>
    <w:rsid w:val="003F67A9"/>
    <w:rsid w:val="0041610E"/>
    <w:rsid w:val="00420F72"/>
    <w:rsid w:val="00475BEC"/>
    <w:rsid w:val="004F5622"/>
    <w:rsid w:val="005000DA"/>
    <w:rsid w:val="005A7BCF"/>
    <w:rsid w:val="005D76E4"/>
    <w:rsid w:val="005E182F"/>
    <w:rsid w:val="005F6E52"/>
    <w:rsid w:val="0062595F"/>
    <w:rsid w:val="0063520C"/>
    <w:rsid w:val="0067604A"/>
    <w:rsid w:val="00695D58"/>
    <w:rsid w:val="006A4388"/>
    <w:rsid w:val="006C670D"/>
    <w:rsid w:val="006F15AF"/>
    <w:rsid w:val="00700571"/>
    <w:rsid w:val="00745135"/>
    <w:rsid w:val="007746BE"/>
    <w:rsid w:val="007C061C"/>
    <w:rsid w:val="00813BA2"/>
    <w:rsid w:val="00822FE5"/>
    <w:rsid w:val="00895D63"/>
    <w:rsid w:val="008A71F7"/>
    <w:rsid w:val="008D00CF"/>
    <w:rsid w:val="008D06C8"/>
    <w:rsid w:val="009226DF"/>
    <w:rsid w:val="009231FD"/>
    <w:rsid w:val="00946E24"/>
    <w:rsid w:val="009503B8"/>
    <w:rsid w:val="009E5467"/>
    <w:rsid w:val="00A42FB8"/>
    <w:rsid w:val="00A525A4"/>
    <w:rsid w:val="00A70A0F"/>
    <w:rsid w:val="00A73C76"/>
    <w:rsid w:val="00A84B85"/>
    <w:rsid w:val="00AA1021"/>
    <w:rsid w:val="00AA509E"/>
    <w:rsid w:val="00AD20BD"/>
    <w:rsid w:val="00BC41F3"/>
    <w:rsid w:val="00BD07F2"/>
    <w:rsid w:val="00BD1E43"/>
    <w:rsid w:val="00BD436D"/>
    <w:rsid w:val="00BD4BB9"/>
    <w:rsid w:val="00BE32C2"/>
    <w:rsid w:val="00C748CA"/>
    <w:rsid w:val="00C75A7F"/>
    <w:rsid w:val="00CB7747"/>
    <w:rsid w:val="00CF12A8"/>
    <w:rsid w:val="00D42A29"/>
    <w:rsid w:val="00D62E17"/>
    <w:rsid w:val="00D95224"/>
    <w:rsid w:val="00E27389"/>
    <w:rsid w:val="00E65A57"/>
    <w:rsid w:val="00E91753"/>
    <w:rsid w:val="00EF588F"/>
    <w:rsid w:val="00F92888"/>
    <w:rsid w:val="00F953EA"/>
    <w:rsid w:val="00F97091"/>
    <w:rsid w:val="00FA6BF5"/>
    <w:rsid w:val="00FD1A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4388"/>
    <w:rPr>
      <w:sz w:val="26"/>
    </w:rPr>
  </w:style>
  <w:style w:type="paragraph" w:styleId="4">
    <w:name w:val="heading 4"/>
    <w:basedOn w:val="a"/>
    <w:next w:val="a"/>
    <w:qFormat/>
    <w:rsid w:val="006F15AF"/>
    <w:pPr>
      <w:keepNext/>
      <w:suppressAutoHyphens/>
      <w:ind w:firstLine="709"/>
      <w:jc w:val="both"/>
      <w:outlineLvl w:val="3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6F15AF"/>
    <w:pPr>
      <w:tabs>
        <w:tab w:val="center" w:pos="4153"/>
        <w:tab w:val="right" w:pos="8306"/>
      </w:tabs>
    </w:pPr>
  </w:style>
  <w:style w:type="paragraph" w:styleId="a5">
    <w:name w:val="footer"/>
    <w:basedOn w:val="a"/>
    <w:rsid w:val="006F15AF"/>
    <w:pPr>
      <w:tabs>
        <w:tab w:val="center" w:pos="4153"/>
        <w:tab w:val="right" w:pos="8306"/>
      </w:tabs>
    </w:pPr>
  </w:style>
  <w:style w:type="character" w:styleId="a6">
    <w:name w:val="page number"/>
    <w:basedOn w:val="a0"/>
    <w:rsid w:val="006F15AF"/>
  </w:style>
  <w:style w:type="paragraph" w:styleId="a7">
    <w:name w:val="Body Text"/>
    <w:basedOn w:val="a"/>
    <w:rsid w:val="006F15AF"/>
    <w:pPr>
      <w:jc w:val="both"/>
    </w:pPr>
    <w:rPr>
      <w:snapToGrid w:val="0"/>
      <w:sz w:val="28"/>
    </w:rPr>
  </w:style>
  <w:style w:type="paragraph" w:styleId="a8">
    <w:name w:val="Balloon Text"/>
    <w:basedOn w:val="a"/>
    <w:semiHidden/>
    <w:rsid w:val="005A7BCF"/>
    <w:rPr>
      <w:rFonts w:ascii="Tahoma" w:hAnsi="Tahoma" w:cs="Tahoma"/>
      <w:sz w:val="16"/>
      <w:szCs w:val="16"/>
    </w:rPr>
  </w:style>
  <w:style w:type="paragraph" w:styleId="a9">
    <w:name w:val="Normal (Web)"/>
    <w:basedOn w:val="a"/>
    <w:rsid w:val="006A4388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</w:rPr>
  </w:style>
  <w:style w:type="paragraph" w:styleId="aa">
    <w:name w:val="List Paragraph"/>
    <w:basedOn w:val="a"/>
    <w:uiPriority w:val="34"/>
    <w:qFormat/>
    <w:rsid w:val="008D00CF"/>
    <w:pPr>
      <w:ind w:left="720"/>
      <w:contextualSpacing/>
    </w:pPr>
  </w:style>
  <w:style w:type="character" w:customStyle="1" w:styleId="a4">
    <w:name w:val="Верхний колонтитул Знак"/>
    <w:basedOn w:val="a0"/>
    <w:link w:val="a3"/>
    <w:uiPriority w:val="99"/>
    <w:rsid w:val="00813BA2"/>
    <w:rPr>
      <w:sz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header" Target="header3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polovnikovaSG\Application%20Data\Microsoft\&#1064;&#1072;&#1073;&#1083;&#1086;&#1085;&#1099;\&#1041;&#1083;&#1072;&#1085;&#1082;%20&#1087;&#1088;&#1080;&#1082;&#1072;&#1079;&#1072;%20&#1052;&#1060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BF0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Бланк приказа МФ.dotx</Template>
  <TotalTime>27</TotalTime>
  <Pages>1</Pages>
  <Words>283</Words>
  <Characters>1618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MF</Company>
  <LinksUpToDate>false</LinksUpToDate>
  <CharactersWithSpaces>1898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Гершойг</dc:creator>
  <cp:keywords/>
  <cp:lastModifiedBy>Харченко</cp:lastModifiedBy>
  <cp:revision>50</cp:revision>
  <cp:lastPrinted>2013-12-25T08:41:00Z</cp:lastPrinted>
  <dcterms:created xsi:type="dcterms:W3CDTF">2013-10-22T10:47:00Z</dcterms:created>
  <dcterms:modified xsi:type="dcterms:W3CDTF">2014-04-17T10:30:00Z</dcterms:modified>
</cp:coreProperties>
</file>